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44C" w:rsidRDefault="0045544C" w:rsidP="004554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45544C" w:rsidRDefault="0045544C" w:rsidP="004554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45544C" w:rsidRDefault="0045544C" w:rsidP="004554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45544C" w:rsidRDefault="0045544C" w:rsidP="0045544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Глушакова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Елена Иосифовна</w:t>
      </w:r>
    </w:p>
    <w:p w:rsidR="0045544C" w:rsidRDefault="0045544C" w:rsidP="0045544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45544C" w:rsidRPr="00194C58" w:rsidRDefault="0045544C" w:rsidP="0045544C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5544C" w:rsidRPr="00424FF6" w:rsidTr="0045544C">
        <w:trPr>
          <w:trHeight w:val="1681"/>
        </w:trPr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5544C" w:rsidRPr="00106F30" w:rsidRDefault="0045544C" w:rsidP="0010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106F30" w:rsidRPr="00106F30" w:rsidRDefault="00F00137" w:rsidP="00106F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106F30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09.01.01 Наладчик аппаратного и программного обеспечения</w:t>
            </w:r>
            <w:r w:rsidR="0045544C" w:rsidRPr="00106F30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 xml:space="preserve">             </w:t>
            </w:r>
          </w:p>
          <w:p w:rsidR="0045544C" w:rsidRPr="00106F30" w:rsidRDefault="0045544C" w:rsidP="0010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5544C" w:rsidRPr="00106F30" w:rsidRDefault="0045544C" w:rsidP="0010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106F30" w:rsidRPr="00106F30" w:rsidRDefault="0045544C" w:rsidP="0010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106F30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ОДП.04 Математика</w:t>
            </w:r>
            <w:r w:rsidRPr="00106F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                                               </w:t>
            </w:r>
          </w:p>
          <w:p w:rsidR="00106F30" w:rsidRDefault="0045544C" w:rsidP="0010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5544C" w:rsidRPr="00106F30" w:rsidRDefault="00106F30" w:rsidP="0010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45544C" w:rsidRPr="00106F3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</w:tc>
      </w:tr>
      <w:tr w:rsidR="0045544C" w:rsidRPr="00424FF6" w:rsidTr="00A26B61">
        <w:tc>
          <w:tcPr>
            <w:tcW w:w="709" w:type="dxa"/>
          </w:tcPr>
          <w:p w:rsidR="0045544C" w:rsidRPr="00F00137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5544C" w:rsidRPr="00424FF6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45544C" w:rsidRPr="00424FF6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5544C" w:rsidRPr="00424FF6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45544C" w:rsidRPr="00424FF6" w:rsidTr="00A26B61">
        <w:tc>
          <w:tcPr>
            <w:tcW w:w="709" w:type="dxa"/>
          </w:tcPr>
          <w:p w:rsidR="0045544C" w:rsidRPr="00424FF6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5544C" w:rsidRPr="00424FF6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Числа. Выражения. Преобразование. 9-й класс.</w:t>
            </w: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https://urok.1sept.ru/articles/597070</w:t>
              </w:r>
            </w:hyperlink>
          </w:p>
        </w:tc>
        <w:tc>
          <w:tcPr>
            <w:tcW w:w="2125" w:type="dxa"/>
          </w:tcPr>
          <w:p w:rsidR="0045544C" w:rsidRPr="005821F6" w:rsidRDefault="00322080" w:rsidP="00A26B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bookmarkStart w:id="0" w:name="_GoBack"/>
            <w:bookmarkEnd w:id="0"/>
            <w:r w:rsidR="0045544C" w:rsidRPr="005821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Повторение курса математики основной школы.</w:t>
            </w:r>
          </w:p>
          <w:p w:rsidR="0045544C" w:rsidRPr="005821F6" w:rsidRDefault="0045544C" w:rsidP="00A26B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21F6">
              <w:rPr>
                <w:rFonts w:ascii="Times New Roman" w:hAnsi="Times New Roman" w:cs="Times New Roman"/>
                <w:bCs/>
                <w:sz w:val="20"/>
                <w:szCs w:val="20"/>
              </w:rPr>
              <w:t>ПЗ 1. Числа и вычисления. Выражения и их преобразования</w:t>
            </w:r>
          </w:p>
          <w:p w:rsidR="0045544C" w:rsidRPr="00424FF6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44C" w:rsidRPr="00424FF6" w:rsidTr="00A26B61">
        <w:tc>
          <w:tcPr>
            <w:tcW w:w="709" w:type="dxa"/>
          </w:tcPr>
          <w:p w:rsidR="0045544C" w:rsidRPr="00424FF6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5544C" w:rsidRPr="00424FF6" w:rsidRDefault="0045544C" w:rsidP="00A26B61">
            <w:pPr>
              <w:pBdr>
                <w:bottom w:val="single" w:sz="6" w:space="0" w:color="D6DDB9"/>
              </w:pBdr>
              <w:shd w:val="clear" w:color="auto" w:fill="F4F4F4"/>
              <w:ind w:right="15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21F6">
              <w:rPr>
                <w:rFonts w:ascii="Times New Roman" w:eastAsia="Times New Roman" w:hAnsi="Times New Roman" w:cs="Times New Roman"/>
                <w:bCs/>
                <w:color w:val="212529"/>
                <w:kern w:val="36"/>
                <w:sz w:val="20"/>
                <w:szCs w:val="20"/>
                <w:lang w:eastAsia="ru-RU"/>
              </w:rPr>
              <w:t>Сборник профессионально-ориентированных задач</w:t>
            </w: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45544C" w:rsidRPr="00106F3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https://nsportal.ru/shkola/matematika/library/2018/02/02/sbornik-professionalno-orientirovannyh-zadach</w:t>
              </w:r>
            </w:hyperlink>
          </w:p>
        </w:tc>
        <w:tc>
          <w:tcPr>
            <w:tcW w:w="2125" w:type="dxa"/>
          </w:tcPr>
          <w:p w:rsidR="0045544C" w:rsidRPr="005821F6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1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ПЗ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5821F6">
              <w:rPr>
                <w:rFonts w:ascii="Times New Roman" w:hAnsi="Times New Roman" w:cs="Times New Roman"/>
                <w:bCs/>
                <w:sz w:val="20"/>
                <w:szCs w:val="20"/>
              </w:rPr>
              <w:t>. Практико-ориентированные задачи технологического профиля</w:t>
            </w:r>
          </w:p>
        </w:tc>
      </w:tr>
      <w:tr w:rsidR="0045544C" w:rsidRPr="00424FF6" w:rsidTr="00A26B61">
        <w:tc>
          <w:tcPr>
            <w:tcW w:w="709" w:type="dxa"/>
          </w:tcPr>
          <w:p w:rsidR="0045544C" w:rsidRPr="00424FF6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5544C" w:rsidRPr="009844B2" w:rsidRDefault="0045544C" w:rsidP="00A26B61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9844B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Какие профессии связаны с</w:t>
            </w:r>
            <w:r w:rsidRPr="009844B2">
              <w:rPr>
                <w:rFonts w:ascii="OpenSans" w:eastAsia="Times New Roman" w:hAnsi="OpenSans" w:cs="Times New Roman"/>
                <w:b/>
                <w:bCs/>
                <w:color w:val="000000"/>
                <w:kern w:val="36"/>
                <w:sz w:val="41"/>
                <w:szCs w:val="41"/>
                <w:lang w:eastAsia="ru-RU"/>
              </w:rPr>
              <w:t xml:space="preserve"> </w:t>
            </w:r>
            <w:r w:rsidRPr="009844B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процентами?</w:t>
            </w:r>
          </w:p>
          <w:p w:rsidR="0045544C" w:rsidRPr="00424FF6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https://videouroki.net/razrabotki/kakiie-profiessii-sviazany-s-protsientami.html</w:t>
              </w:r>
            </w:hyperlink>
          </w:p>
        </w:tc>
        <w:tc>
          <w:tcPr>
            <w:tcW w:w="2125" w:type="dxa"/>
          </w:tcPr>
          <w:p w:rsidR="0045544C" w:rsidRPr="009844B2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4B2">
              <w:rPr>
                <w:rFonts w:ascii="Times New Roman" w:hAnsi="Times New Roman"/>
                <w:bCs/>
                <w:sz w:val="20"/>
                <w:szCs w:val="20"/>
              </w:rPr>
              <w:t xml:space="preserve">ПЗ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9844B2">
              <w:rPr>
                <w:rFonts w:ascii="Times New Roman" w:hAnsi="Times New Roman"/>
                <w:bCs/>
                <w:sz w:val="20"/>
                <w:szCs w:val="20"/>
              </w:rPr>
              <w:t xml:space="preserve">. Проценты в профессиональных задачах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технологического профиля</w:t>
            </w:r>
            <w:r w:rsidRPr="009844B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844B2">
              <w:rPr>
                <w:rFonts w:ascii="Times New Roman" w:hAnsi="Times New Roman"/>
                <w:bCs/>
                <w:sz w:val="20"/>
                <w:szCs w:val="20"/>
              </w:rPr>
              <w:t>профиля</w:t>
            </w:r>
            <w:proofErr w:type="spellEnd"/>
            <w:proofErr w:type="gramEnd"/>
          </w:p>
        </w:tc>
      </w:tr>
      <w:tr w:rsidR="0045544C" w:rsidRPr="00424FF6" w:rsidTr="00A26B61">
        <w:tc>
          <w:tcPr>
            <w:tcW w:w="709" w:type="dxa"/>
          </w:tcPr>
          <w:p w:rsidR="0045544C" w:rsidRPr="00424FF6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5544C" w:rsidRPr="00424FF6" w:rsidRDefault="0045544C" w:rsidP="00A26B61">
            <w:pPr>
              <w:shd w:val="clear" w:color="auto" w:fill="F5F5F5"/>
              <w:spacing w:before="150" w:after="24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353F">
              <w:rPr>
                <w:rFonts w:ascii="Times New Roman" w:eastAsia="Times New Roman" w:hAnsi="Times New Roman" w:cs="Times New Roman"/>
                <w:b/>
                <w:bCs/>
                <w:color w:val="181818"/>
                <w:kern w:val="36"/>
                <w:sz w:val="20"/>
                <w:szCs w:val="20"/>
                <w:lang w:eastAsia="ru-RU"/>
              </w:rPr>
              <w:t>Лекция по теме: "Основные понятия стереометрии"</w:t>
            </w: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https://infourok.ru/lekciya-po-teme-osnovnie-ponyatiya-stereometrii-1241893.html</w:t>
              </w:r>
            </w:hyperlink>
          </w:p>
        </w:tc>
        <w:tc>
          <w:tcPr>
            <w:tcW w:w="2125" w:type="dxa"/>
          </w:tcPr>
          <w:p w:rsidR="0045544C" w:rsidRPr="009A353F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53F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Прямые и плоскости в пространстве.</w:t>
            </w:r>
          </w:p>
          <w:p w:rsidR="0045544C" w:rsidRPr="00424FF6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353F">
              <w:rPr>
                <w:rFonts w:ascii="Times New Roman" w:hAnsi="Times New Roman" w:cs="Times New Roman"/>
                <w:sz w:val="20"/>
                <w:szCs w:val="20"/>
              </w:rPr>
              <w:t>Основные понятия стереометрии. Расположение прямых и плоскостей</w:t>
            </w:r>
          </w:p>
        </w:tc>
      </w:tr>
      <w:tr w:rsidR="0045544C" w:rsidRPr="00424FF6" w:rsidTr="00A26B61">
        <w:tc>
          <w:tcPr>
            <w:tcW w:w="709" w:type="dxa"/>
          </w:tcPr>
          <w:p w:rsidR="0045544C" w:rsidRPr="00424FF6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5544C" w:rsidRPr="00B126B2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5626">
              <w:rPr>
                <w:rFonts w:ascii="Times New Roman" w:hAnsi="Times New Roman" w:cs="Times New Roman"/>
                <w:sz w:val="20"/>
                <w:szCs w:val="20"/>
              </w:rPr>
              <w:t>Прямые и плоскости в пространстве с примерами решения</w:t>
            </w: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45544C" w:rsidRPr="00106F30">
                <w:rPr>
                  <w:rStyle w:val="a4"/>
                  <w:color w:val="auto"/>
                </w:rPr>
                <w:t>https://www.evkova.org/pryamyie-i-ploskosti-v-prostranstve</w:t>
              </w:r>
            </w:hyperlink>
          </w:p>
        </w:tc>
        <w:tc>
          <w:tcPr>
            <w:tcW w:w="2125" w:type="dxa"/>
          </w:tcPr>
          <w:p w:rsidR="0045544C" w:rsidRPr="00FE5626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5626">
              <w:rPr>
                <w:rFonts w:ascii="Times New Roman" w:hAnsi="Times New Roman"/>
                <w:sz w:val="20"/>
                <w:szCs w:val="20"/>
              </w:rPr>
              <w:t>Прямые и плоскости в архитектуре и строительстве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 xml:space="preserve"> "Прямоугольная система координат в пространстве"</w:t>
            </w:r>
          </w:p>
        </w:tc>
        <w:tc>
          <w:tcPr>
            <w:tcW w:w="3402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https://yandex.ru/video/preview/15726119471549086995 </w:t>
            </w:r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Координаты и векторы в пространстве.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Декартовы координаты в пространстве. Расстояние между двумя точками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Понятие вектора в пространстве. </w:t>
            </w:r>
            <w:proofErr w:type="spellStart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proofErr w:type="spellEnd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16. Геометрия 10 класс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ttps://yandex.ru/video/preview/86013661146497252</w:t>
            </w:r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Векторы в пространстве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методическое пособие по теме "Векторы в пространстве"</w:t>
            </w: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45544C" w:rsidRPr="00106F30">
                <w:rPr>
                  <w:rStyle w:val="a4"/>
                  <w:color w:val="auto"/>
                  <w:sz w:val="20"/>
                  <w:szCs w:val="20"/>
                  <w:lang w:val="en-US"/>
                </w:rPr>
                <w:t>https</w:t>
              </w:r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://</w:t>
              </w:r>
              <w:proofErr w:type="spellStart"/>
              <w:r w:rsidR="0045544C" w:rsidRPr="00106F30">
                <w:rPr>
                  <w:rStyle w:val="a4"/>
                  <w:color w:val="auto"/>
                  <w:sz w:val="20"/>
                  <w:szCs w:val="20"/>
                  <w:lang w:val="en-US"/>
                </w:rPr>
                <w:t>infourok</w:t>
              </w:r>
              <w:proofErr w:type="spellEnd"/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.</w:t>
              </w:r>
              <w:proofErr w:type="spellStart"/>
              <w:r w:rsidR="0045544C" w:rsidRPr="00106F30">
                <w:rPr>
                  <w:rStyle w:val="a4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/</w:t>
              </w:r>
              <w:proofErr w:type="spellStart"/>
              <w:r w:rsidR="0045544C" w:rsidRPr="00106F30">
                <w:rPr>
                  <w:rStyle w:val="a4"/>
                  <w:color w:val="auto"/>
                  <w:sz w:val="20"/>
                  <w:szCs w:val="20"/>
                  <w:lang w:val="en-US"/>
                </w:rPr>
                <w:t>uchebno</w:t>
              </w:r>
              <w:proofErr w:type="spellEnd"/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-</w:t>
              </w:r>
              <w:proofErr w:type="spellStart"/>
              <w:r w:rsidR="0045544C" w:rsidRPr="00106F30">
                <w:rPr>
                  <w:rStyle w:val="a4"/>
                  <w:color w:val="auto"/>
                  <w:sz w:val="20"/>
                  <w:szCs w:val="20"/>
                  <w:lang w:val="en-US"/>
                </w:rPr>
                <w:t>metodicheskoe</w:t>
              </w:r>
              <w:proofErr w:type="spellEnd"/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-</w:t>
              </w:r>
              <w:proofErr w:type="spellStart"/>
              <w:r w:rsidR="0045544C" w:rsidRPr="00106F30">
                <w:rPr>
                  <w:rStyle w:val="a4"/>
                  <w:color w:val="auto"/>
                  <w:sz w:val="20"/>
                  <w:szCs w:val="20"/>
                  <w:lang w:val="en-US"/>
                </w:rPr>
                <w:t>posobie</w:t>
              </w:r>
              <w:proofErr w:type="spellEnd"/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-</w:t>
              </w:r>
              <w:proofErr w:type="spellStart"/>
              <w:r w:rsidR="0045544C" w:rsidRPr="00106F30">
                <w:rPr>
                  <w:rStyle w:val="a4"/>
                  <w:color w:val="auto"/>
                  <w:sz w:val="20"/>
                  <w:szCs w:val="20"/>
                  <w:lang w:val="en-US"/>
                </w:rPr>
                <w:t>po</w:t>
              </w:r>
              <w:proofErr w:type="spellEnd"/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-</w:t>
              </w:r>
              <w:proofErr w:type="spellStart"/>
              <w:r w:rsidR="0045544C" w:rsidRPr="00106F30">
                <w:rPr>
                  <w:rStyle w:val="a4"/>
                  <w:color w:val="auto"/>
                  <w:sz w:val="20"/>
                  <w:szCs w:val="20"/>
                  <w:lang w:val="en-US"/>
                </w:rPr>
                <w:t>teme</w:t>
              </w:r>
              <w:proofErr w:type="spellEnd"/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-</w:t>
              </w:r>
              <w:proofErr w:type="spellStart"/>
              <w:r w:rsidR="0045544C" w:rsidRPr="00106F30">
                <w:rPr>
                  <w:rStyle w:val="a4"/>
                  <w:color w:val="auto"/>
                  <w:sz w:val="20"/>
                  <w:szCs w:val="20"/>
                  <w:lang w:val="en-US"/>
                </w:rPr>
                <w:t>vektori</w:t>
              </w:r>
              <w:proofErr w:type="spellEnd"/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-</w:t>
              </w:r>
              <w:r w:rsidR="0045544C" w:rsidRPr="00106F30">
                <w:rPr>
                  <w:rStyle w:val="a4"/>
                  <w:color w:val="auto"/>
                  <w:sz w:val="20"/>
                  <w:szCs w:val="20"/>
                  <w:lang w:val="en-US"/>
                </w:rPr>
                <w:t>v</w:t>
              </w:r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-</w:t>
              </w:r>
              <w:proofErr w:type="spellStart"/>
              <w:r w:rsidR="0045544C" w:rsidRPr="00106F30">
                <w:rPr>
                  <w:rStyle w:val="a4"/>
                  <w:color w:val="auto"/>
                  <w:sz w:val="20"/>
                  <w:szCs w:val="20"/>
                  <w:lang w:val="en-US"/>
                </w:rPr>
                <w:t>prostranstve</w:t>
              </w:r>
              <w:proofErr w:type="spellEnd"/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-2578849.</w:t>
              </w:r>
              <w:r w:rsidR="0045544C" w:rsidRPr="00106F30">
                <w:rPr>
                  <w:rStyle w:val="a4"/>
                  <w:color w:val="auto"/>
                  <w:sz w:val="20"/>
                  <w:szCs w:val="20"/>
                  <w:lang w:val="en-US"/>
                </w:rPr>
                <w:t>html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6. Векторное пространство в профессиональных задачах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106F30">
              <w:rPr>
                <w:rFonts w:ascii="Segoe UI" w:eastAsia="Times New Roman" w:hAnsi="Segoe UI" w:cs="Segoe UI"/>
                <w:b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106F30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>«</w:t>
            </w:r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Тригонометрические функции и их знаки»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https://yandex.ru/video/preview/4911424967183944897</w:t>
            </w:r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Основы тригонометрии. Тригонометрические функции.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 произвольного угла, числа.</w:t>
            </w:r>
            <w:r w:rsidRPr="00106F3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106F30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Формулы приведения.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https://studfile.net/preview/9875070/page:14/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 xml:space="preserve"> Формулы приведения</w:t>
            </w:r>
          </w:p>
        </w:tc>
      </w:tr>
      <w:tr w:rsidR="0045544C" w:rsidRPr="00106F30" w:rsidTr="00A26B61">
        <w:trPr>
          <w:trHeight w:val="825"/>
        </w:trPr>
        <w:tc>
          <w:tcPr>
            <w:tcW w:w="709" w:type="dxa"/>
            <w:tcBorders>
              <w:bottom w:val="single" w:sz="4" w:space="0" w:color="auto"/>
            </w:tcBorders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45544C" w:rsidRPr="00106F30" w:rsidRDefault="0045544C" w:rsidP="00A26B6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106F30">
              <w:rPr>
                <w:rFonts w:ascii="Segoe UI" w:eastAsia="Times New Roman" w:hAnsi="Segoe UI" w:cs="Segoe UI"/>
                <w:b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7"/>
                <w:szCs w:val="27"/>
                <w:lang w:eastAsia="ru-RU"/>
              </w:rPr>
              <w:t>«</w:t>
            </w:r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Тригонометрия. Урок 17. Тригонометрические функции, их свойства и графики».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https://yandex.ru/video/preview/210351580852435309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9. Тригонометрические функции, их свойства и графики</w:t>
            </w:r>
          </w:p>
        </w:tc>
      </w:tr>
      <w:tr w:rsidR="0045544C" w:rsidRPr="00106F30" w:rsidTr="00A26B61">
        <w:trPr>
          <w:trHeight w:val="780"/>
        </w:trPr>
        <w:tc>
          <w:tcPr>
            <w:tcW w:w="709" w:type="dxa"/>
            <w:tcBorders>
              <w:top w:val="single" w:sz="4" w:space="0" w:color="auto"/>
            </w:tcBorders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45544C" w:rsidRPr="00106F30" w:rsidRDefault="0045544C" w:rsidP="00A26B61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proofErr w:type="spellStart"/>
            <w:r w:rsidRPr="00106F3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Видеоурок</w:t>
            </w:r>
            <w:proofErr w:type="spellEnd"/>
            <w:r w:rsidRPr="00106F3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«</w:t>
            </w:r>
            <w:r w:rsidRPr="00106F30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Занятие 10. Простейшие тригонометрические уравнения»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https://www.youtube.com/watch?v=5XLoLyEZQj0</w:t>
            </w:r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12 Простейшие тригонометрические уравнения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Статья на тему "Описание производственных процессов с помощью графиков функций"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https://infourok.ru/statya-na-temu-opisanie-proizvodstvennyh-processov-s-pomoshyu-grafikov-funkcij-6258195.html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17.Описание производственных процессов с помощью графиков</w:t>
            </w:r>
            <w:r w:rsidRPr="00106F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6F30">
              <w:rPr>
                <w:rFonts w:ascii="Times New Roman" w:hAnsi="Times New Roman"/>
                <w:sz w:val="20"/>
                <w:szCs w:val="20"/>
              </w:rPr>
              <w:t>функций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outlineLvl w:val="0"/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</w:pPr>
            <w:r w:rsidRPr="00106F30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Числовая последовательность. Предел числовой последовательности</w:t>
            </w:r>
            <w:r w:rsidRPr="00106F30"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  <w:t>.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https://studfile.net/preview/1685261/page:5/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применение.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 xml:space="preserve">ПЗ 18. Понятие о </w:t>
            </w:r>
            <w:r w:rsidRPr="00106F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пределе последовательности. Длина окружности и площадь круга как пределы последовательностей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106F30">
              <w:rPr>
                <w:rFonts w:ascii="Segoe UI" w:eastAsia="Times New Roman" w:hAnsi="Segoe UI" w:cs="Segoe UI"/>
                <w:b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«Понятие производной и предела I Простыми словами I 10/11 класс»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19. Понятие производной. Производные функций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Геометрический смысл производной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https://infourok.ru/material.html?mid=91114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23. Геометрический смысл производной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106F30">
              <w:rPr>
                <w:bCs/>
                <w:sz w:val="20"/>
                <w:szCs w:val="20"/>
              </w:rPr>
              <w:t>Физический и механический смысл производной. Понятие второй производной.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https://studfile.net/preview/6314359/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Физический смысл первой и второй производной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shd w:val="clear" w:color="auto" w:fill="F5F5F5"/>
              <w:spacing w:before="150" w:after="240"/>
              <w:outlineLvl w:val="0"/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</w:pPr>
            <w:r w:rsidRPr="00106F30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  <w:t>Лекция 4 "Применение производной к исследованию функций и построению графиков"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https://infourok.ru/lekciya-4-primenenie-proizvodnoj-k-issledovaniyu-funkcij-i-postroeniyu-grafikov-6228961.html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26. Исследование функций и построение графиков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</w:t>
            </w:r>
            <w:proofErr w:type="gramStart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:Ф</w:t>
            </w:r>
            <w:proofErr w:type="gramEnd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изический смысл производной"</w:t>
            </w: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https://infourok.ru/prakticheskoe-zanyatie-fizicheskij-smysl-proizvodnoj-5388003.html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28. Физический смысл производной в профессиональных задачах технологического профиля</w:t>
            </w:r>
          </w:p>
        </w:tc>
      </w:tr>
      <w:tr w:rsidR="0045544C" w:rsidRPr="00106F30" w:rsidTr="00A26B61">
        <w:trPr>
          <w:trHeight w:val="153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45544C" w:rsidRPr="00106F30" w:rsidRDefault="0045544C" w:rsidP="00A26B61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Вершины, рёбра, грани многогранника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https://infourok.ru/vershiny-ryobra-grani-mnogogrannika-4943239.html</w:t>
              </w:r>
            </w:hyperlink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b/>
                <w:sz w:val="20"/>
                <w:szCs w:val="20"/>
              </w:rPr>
            </w:pPr>
            <w:r w:rsidRPr="00106F30">
              <w:rPr>
                <w:b/>
                <w:sz w:val="20"/>
                <w:szCs w:val="20"/>
              </w:rPr>
              <w:t>Раздел 6. Многогранники и тела вращения.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Вершины, ребра, грани многогранника</w:t>
            </w:r>
          </w:p>
        </w:tc>
      </w:tr>
      <w:tr w:rsidR="0045544C" w:rsidRPr="00106F30" w:rsidTr="00A26B61">
        <w:trPr>
          <w:trHeight w:val="11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proofErr w:type="spellEnd"/>
            <w:r w:rsidRPr="00106F30">
              <w:rPr>
                <w:rFonts w:ascii="Segoe UI" w:eastAsia="Times New Roman" w:hAnsi="Segoe UI" w:cs="Segoe UI"/>
                <w:b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106F30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>«</w:t>
            </w:r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Пирамида - геометрия 10 класс - </w:t>
            </w:r>
            <w:proofErr w:type="spellStart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Атанасян</w:t>
            </w:r>
            <w:proofErr w:type="spellEnd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242 248»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https://yandex.ru/video/preview/9557339269093775556</w:t>
            </w:r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Пирамида, ее составляющие, сечение. Правильная пирамида. Усеченная пирамида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Симметрии в кубе, в параллелепипеде, в призме и пирамиде.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https://infourok.ru/simmetrii-v-kube-v-parallelepipede-v-prizme-i-piramide-2442552.html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Симметрия в кубе, параллелепипеде, призме, пирамиде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shd w:val="clear" w:color="auto" w:fill="FFFFFF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proofErr w:type="spellEnd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по математике "Понятие правильного многогранника"</w:t>
            </w:r>
          </w:p>
        </w:tc>
        <w:tc>
          <w:tcPr>
            <w:tcW w:w="3402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https://www.youtube.com/watch?v=xzNZqhKabmY</w:t>
            </w:r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Правильные многогранники, их свойства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proofErr w:type="spellStart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proofErr w:type="spellEnd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по математике «Геометрия 11 класс (Урок№14 - Объем шара и его частей.)»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https://yandex.ru/video/preview/363591517902255189</w:t>
            </w:r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31. Площади поверхностей цилиндра и конуса. Объем шара, площадь сферы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Решение задач по теме "Практическое применение объемов многогранников" для 11 класса</w:t>
            </w: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https://multiurok.ru/files/reshenie-zadach-po-teme-prakticheskoe-primenenie-o.html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34. Расчет объема вместимости веществ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Проектная работа Создание интерактивного плаката и буклета «Симметрия в профессиях»</w:t>
            </w: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https://дмип.рф/files/works/686_10087.pdf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35. Примеры симметрий в профессиях и специальностях технологического профиля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pStyle w:val="1"/>
              <w:shd w:val="clear" w:color="auto" w:fill="FFFFFF"/>
              <w:spacing w:before="0" w:line="308" w:lineRule="atLeast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proofErr w:type="spellStart"/>
            <w:r w:rsidRPr="00106F30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Видеоурок</w:t>
            </w:r>
            <w:proofErr w:type="spellEnd"/>
            <w:r w:rsidRPr="00106F30">
              <w:rPr>
                <w:rFonts w:ascii="Segoe UI" w:eastAsia="Times New Roman" w:hAnsi="Segoe UI" w:cs="Segoe UI"/>
                <w:b/>
                <w:bCs/>
                <w:color w:val="auto"/>
                <w:kern w:val="36"/>
                <w:sz w:val="27"/>
                <w:szCs w:val="27"/>
                <w:lang w:eastAsia="ru-RU"/>
              </w:rPr>
              <w:t xml:space="preserve"> </w:t>
            </w:r>
            <w:r w:rsidRPr="00106F30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7"/>
                <w:szCs w:val="27"/>
                <w:lang w:eastAsia="ru-RU"/>
              </w:rPr>
              <w:t>«</w:t>
            </w:r>
            <w:r w:rsidRPr="00106F30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 xml:space="preserve">Первообразная. Правила вычисления и таблица </w:t>
            </w:r>
            <w:proofErr w:type="gramStart"/>
            <w:r w:rsidRPr="00106F30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первообразных</w:t>
            </w:r>
            <w:proofErr w:type="gramEnd"/>
            <w:r w:rsidRPr="00106F30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. Алгебра 11 класс».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https://yandex.ru/video/preview/6236719643993307484</w:t>
            </w:r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применение.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 xml:space="preserve">ПЗ 36. </w:t>
            </w:r>
            <w:proofErr w:type="gramStart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  <w:proofErr w:type="gramEnd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 xml:space="preserve"> функции. Правила нахождения </w:t>
            </w:r>
            <w:proofErr w:type="gramStart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первообразных</w:t>
            </w:r>
            <w:proofErr w:type="gramEnd"/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Определенный интеграл. Площадь криволинейной трапеции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https://reshator.com/sprav/algebra/10-11-klass/opredelennyj-integral-ploshchad-krivolinejnoj-trapecii/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38. Площадь криволинейной трапеции. Формула Ньютона – Лейбница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Занятие "Применение определённого интеграла при решении прикладных задач"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https://infourok.ru/zanyatie-primenenie-opredelyonnogo-integrala-pri-reshenii-prikladnyh-zadach-5565206.html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41. Применения интеграла в задачах профессиональной направленности технологического профиля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Степенная функция.</w:t>
            </w: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https://studfile.net/preview/1839199/page:2/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Раздел 8. Степени и корни. Степенная функция.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ПЗ 42. Степенная функция, ее свойства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proofErr w:type="spellEnd"/>
            <w:r w:rsidRPr="00106F30">
              <w:t xml:space="preserve"> «</w:t>
            </w:r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10 класс. Математика. Преобразование выражений, содержащих корни </w:t>
            </w:r>
            <w:proofErr w:type="spellStart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n-й</w:t>
            </w:r>
            <w:proofErr w:type="spellEnd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степени - поиск </w:t>
            </w:r>
            <w:proofErr w:type="spellStart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Яндекса</w:t>
            </w:r>
            <w:proofErr w:type="spellEnd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по видео»</w:t>
            </w:r>
          </w:p>
        </w:tc>
        <w:tc>
          <w:tcPr>
            <w:tcW w:w="3402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https://yandex.ru/video/preview/258455793948943697</w:t>
            </w:r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43. Преобразование выражений с корнями n-ой степени.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proofErr w:type="spellEnd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«#52. Задание 5: иррациональные уравнения - поиск </w:t>
            </w:r>
            <w:proofErr w:type="spellStart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Яндекса</w:t>
            </w:r>
            <w:proofErr w:type="spellEnd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по видео»</w:t>
            </w:r>
          </w:p>
        </w:tc>
        <w:tc>
          <w:tcPr>
            <w:tcW w:w="3402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https://yandex.ru/video/preview/9903495418751520099</w:t>
            </w:r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45. Решение иррациональных уравнений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proofErr w:type="spellEnd"/>
            <w:r w:rsidRPr="00106F30">
              <w:t xml:space="preserve"> «</w:t>
            </w:r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Алгебра 10 класс (Урок№21 - Показательная функция.) - поиск </w:t>
            </w:r>
            <w:proofErr w:type="spellStart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Яндекса</w:t>
            </w:r>
            <w:proofErr w:type="spellEnd"/>
            <w:r w:rsidRPr="00106F30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 по видео»</w:t>
            </w:r>
          </w:p>
        </w:tc>
        <w:tc>
          <w:tcPr>
            <w:tcW w:w="3402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https://yandex.ru/video/preview/3725473146309346332</w:t>
            </w:r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Раздел 9. Показательная функция.</w:t>
            </w:r>
          </w:p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48. Показательная функция, ее свойства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Основные виды показательных уравнений. Способы их решения.</w:t>
            </w: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https://infourok.ru/osnovnie-vidi-pokazatelnih-uravneniy-sposobi-ih-resheniya-3186295.html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Классификация показательных уравнений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Логарифм - формулы, свойства и вычисление с примерами решения.</w:t>
            </w: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https://www.evkova.org/logarifm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b/>
                <w:sz w:val="20"/>
                <w:szCs w:val="20"/>
              </w:rPr>
              <w:t>Раздел 10. Логарифмы. Логарифмическая функция.</w:t>
            </w:r>
          </w:p>
          <w:p w:rsidR="0045544C" w:rsidRPr="00106F30" w:rsidRDefault="0045544C" w:rsidP="00A26B61">
            <w:pPr>
              <w:rPr>
                <w:b/>
                <w:sz w:val="24"/>
                <w:szCs w:val="24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открытого занятия по теме: Десятичные и натуральные логарифмы, число е</w:t>
            </w: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https://infourok.ru/metodicheskaya-razrabotka-otkrytogo-zanyatiya-po-teme-desyatichnye-i-naturalnye-logarifmy-chislo-e-4415086.html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Логарифмическая функция, её свойства и график с примерами решения</w:t>
            </w: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27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https://www.evkova.org/logarifmicheskaya-funktsiya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55. Логарифмическая функция, ее свойства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Лекция по математике тема: "Логарифмические уравнения"</w:t>
            </w: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https://infourok.ru/lekciya-po-matematike-tema-logarifmicheskie-uravneniya-716816.html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Классификация логарифмических уравнений</w:t>
            </w:r>
          </w:p>
        </w:tc>
      </w:tr>
      <w:tr w:rsidR="0045544C" w:rsidRPr="00106F30" w:rsidTr="00A26B61">
        <w:trPr>
          <w:trHeight w:val="1545"/>
        </w:trPr>
        <w:tc>
          <w:tcPr>
            <w:tcW w:w="709" w:type="dxa"/>
            <w:tcBorders>
              <w:bottom w:val="single" w:sz="4" w:space="0" w:color="auto"/>
            </w:tcBorders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Исследовательская работа "Логарифмическая ВСЕЛЕННАЯ"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https://infourok.ru/issledovatelskaya-rabota-logarifmicheskaya-vselennaya-5273478.html</w:t>
              </w:r>
            </w:hyperlink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Логарифмическая спираль в архитектуре и строительстве</w:t>
            </w:r>
          </w:p>
        </w:tc>
      </w:tr>
      <w:tr w:rsidR="0045544C" w:rsidRPr="00106F30" w:rsidTr="00A26B61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Учебное пособие "Элементы комбинаторики"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https://infourok.ru/uchebnoe-posobie-elementi-kombinatoriki-1018855.html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b/>
                <w:sz w:val="20"/>
                <w:szCs w:val="20"/>
              </w:rPr>
            </w:pPr>
            <w:r w:rsidRPr="00106F30">
              <w:rPr>
                <w:b/>
                <w:sz w:val="20"/>
                <w:szCs w:val="20"/>
              </w:rPr>
              <w:t>Раздел 11. Элементы комбинаторики, статистики и теории вероятностей.</w:t>
            </w:r>
          </w:p>
          <w:p w:rsidR="0045544C" w:rsidRPr="00106F30" w:rsidRDefault="0045544C" w:rsidP="00A26B61">
            <w:pPr>
              <w:rPr>
                <w:b/>
                <w:sz w:val="24"/>
                <w:szCs w:val="24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Основные понятия комбинаторики</w:t>
            </w:r>
            <w:r w:rsidRPr="00106F3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45544C" w:rsidRPr="00106F30" w:rsidTr="00A26B61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Вероятность события. 11 класс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https://infourok.ru/veroyatnost-sobitiya-klass-3197694.html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Событие, вероятность события</w:t>
            </w:r>
          </w:p>
        </w:tc>
      </w:tr>
      <w:tr w:rsidR="0045544C" w:rsidRPr="00106F30" w:rsidTr="00A26B61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Лекция "Дискретная случайная величина, закон ее распределения. Числовые характеристики дискретной случайной величины"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https://infourok.ru/lekciya-diskretnaya-sluchajnaya-velichina-zakon-ee-raspredeleniya-chislovye-harakteristiki-diskretnoj-sluchajnoj-velichiny-4297884.html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Дискретная случайная величина, закон ее распределения</w:t>
            </w:r>
          </w:p>
        </w:tc>
      </w:tr>
      <w:tr w:rsidR="0045544C" w:rsidRPr="00106F30" w:rsidTr="00A26B61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Сборник задач по теории вероятностей (с решениями) | Материал для подготовки к ЕГЭ (ГИА) по алгебре (9, 11 класс):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https://nsportal.ru/shkola/algebra/library/2019/09/28/sbornik-zadach-po-teorii-veroyatnostey-s-resheniyami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62. Вероятность в задачах технологического профиля</w:t>
            </w:r>
          </w:p>
        </w:tc>
      </w:tr>
      <w:tr w:rsidR="0045544C" w:rsidRPr="00106F30" w:rsidTr="00A26B61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урока математики на тему: Представление данных. Задачи математической статистики. | Методическая разработка на тему: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https://nsportal.ru/npo-spo/estestvennye-nauki/library/2018/04/09/metodicheskaya-razrabotka-uroka-matematiki-na-temu</w:t>
              </w:r>
            </w:hyperlink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44C" w:rsidRPr="00106F30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63. Представление данных. Задачи математической статистики технологического профиля</w:t>
            </w:r>
          </w:p>
        </w:tc>
      </w:tr>
      <w:tr w:rsidR="0045544C" w:rsidRPr="00106F30" w:rsidTr="00A26B61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Разработка урока по теме "Общие методы решения уравнений"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https://infourok.ru/razrabotka-uroka-po-teme-obschie-metodi-resheniya-uravneniy-948863.html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b/>
                <w:sz w:val="20"/>
                <w:szCs w:val="20"/>
              </w:rPr>
            </w:pPr>
            <w:r w:rsidRPr="00106F30">
              <w:rPr>
                <w:b/>
                <w:sz w:val="20"/>
                <w:szCs w:val="20"/>
              </w:rPr>
              <w:t>Раздел 12. Уравнения и неравенства.</w:t>
            </w:r>
          </w:p>
          <w:p w:rsidR="0045544C" w:rsidRPr="00106F30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64. Общие методы решения уравнений</w:t>
            </w:r>
          </w:p>
        </w:tc>
      </w:tr>
      <w:tr w:rsidR="0045544C" w:rsidRPr="00106F30" w:rsidTr="00A26B61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 xml:space="preserve">Реферат " Решение уравнений и неравенств графическим способом" </w:t>
            </w:r>
            <w:proofErr w:type="gramStart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9 класс)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https://infourok.ru/referat-reshenie-uravneniy-i-neravenstv-graficheskim-sposobom-klass-3684418.html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Графический метод решения уравнений</w:t>
            </w:r>
          </w:p>
        </w:tc>
      </w:tr>
      <w:tr w:rsidR="0045544C" w:rsidRPr="00106F30" w:rsidTr="00A26B61">
        <w:trPr>
          <w:trHeight w:val="1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по алгебре на тему: "Решение уравнений и неравенств, содержащих модуль</w:t>
            </w:r>
            <w:proofErr w:type="gramStart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proofErr w:type="spellStart"/>
            <w:proofErr w:type="gramEnd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тв</w:t>
            </w:r>
            <w:proofErr w:type="spellEnd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содержаших</w:t>
            </w:r>
            <w:proofErr w:type="spellEnd"/>
            <w:r w:rsidRPr="00106F30">
              <w:rPr>
                <w:rFonts w:ascii="Times New Roman" w:hAnsi="Times New Roman" w:cs="Times New Roman"/>
                <w:sz w:val="20"/>
                <w:szCs w:val="20"/>
              </w:rPr>
              <w:t xml:space="preserve"> модуль"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https://infourok.ru/metodicheskoe-posobie-po-algebre-na-temu-reshenie-uravnenij-i-neravenstv-soderzhashih-modul-tv-soderzhashih-modul-5860251.html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65. Уравнения и неравенства с модулем</w:t>
            </w:r>
          </w:p>
        </w:tc>
      </w:tr>
      <w:tr w:rsidR="0045544C" w:rsidRPr="00106F30" w:rsidTr="00A26B61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Учебное пособие "Уравнения и неравенства с параметрами"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https://infourok.ru/uchebnoe_posobie_uravneniya_i_neravenstva_s_parametrami-415388.htm</w:t>
              </w:r>
            </w:hyperlink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45544C" w:rsidRPr="00106F30" w:rsidRDefault="0045544C" w:rsidP="00A26B61">
            <w:pPr>
              <w:rPr>
                <w:rFonts w:ascii="Times New Roman" w:hAnsi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66. Уравнения и неравенства с параметрами</w:t>
            </w:r>
          </w:p>
        </w:tc>
      </w:tr>
      <w:tr w:rsidR="0045544C" w:rsidRPr="00106F30" w:rsidTr="00A26B61">
        <w:tc>
          <w:tcPr>
            <w:tcW w:w="709" w:type="dxa"/>
          </w:tcPr>
          <w:p w:rsidR="0045544C" w:rsidRPr="00106F30" w:rsidRDefault="0045544C" w:rsidP="00A26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537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«Сборник задач по математике с профессиональной направленностью»</w:t>
            </w:r>
          </w:p>
        </w:tc>
        <w:tc>
          <w:tcPr>
            <w:tcW w:w="3402" w:type="dxa"/>
          </w:tcPr>
          <w:p w:rsidR="0045544C" w:rsidRPr="00106F30" w:rsidRDefault="000633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45544C" w:rsidRPr="00106F30">
                <w:rPr>
                  <w:rStyle w:val="a4"/>
                  <w:color w:val="auto"/>
                  <w:sz w:val="20"/>
                  <w:szCs w:val="20"/>
                </w:rPr>
                <w:t>https://infourok.ru/material.html?mid=35029</w:t>
              </w:r>
            </w:hyperlink>
          </w:p>
        </w:tc>
        <w:tc>
          <w:tcPr>
            <w:tcW w:w="2125" w:type="dxa"/>
          </w:tcPr>
          <w:p w:rsidR="0045544C" w:rsidRPr="00106F30" w:rsidRDefault="0045544C" w:rsidP="00A26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F30">
              <w:rPr>
                <w:rFonts w:ascii="Times New Roman" w:hAnsi="Times New Roman"/>
                <w:sz w:val="20"/>
                <w:szCs w:val="20"/>
              </w:rPr>
              <w:t>ПЗ 69. Нахождение неизвестной величины в задачах технологического профиля</w:t>
            </w:r>
          </w:p>
        </w:tc>
      </w:tr>
    </w:tbl>
    <w:p w:rsidR="0045544C" w:rsidRPr="00106F30" w:rsidRDefault="0045544C" w:rsidP="0045544C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544C" w:rsidRPr="00106F30" w:rsidRDefault="0045544C" w:rsidP="0045544C"/>
    <w:p w:rsidR="004732A4" w:rsidRPr="00106F30" w:rsidRDefault="004732A4"/>
    <w:sectPr w:rsidR="004732A4" w:rsidRPr="00106F30" w:rsidSect="00952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561"/>
    <w:rsid w:val="0006334C"/>
    <w:rsid w:val="000C6561"/>
    <w:rsid w:val="00106F30"/>
    <w:rsid w:val="00322080"/>
    <w:rsid w:val="0045544C"/>
    <w:rsid w:val="004732A4"/>
    <w:rsid w:val="00952C9D"/>
    <w:rsid w:val="00F00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4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554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54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59"/>
    <w:rsid w:val="004554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5544C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455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kova.org/pryamyie-i-ploskosti-v-prostranstve" TargetMode="External"/><Relationship Id="rId13" Type="http://schemas.openxmlformats.org/officeDocument/2006/relationships/hyperlink" Target="https://infourok.ru/material.html?mid=91114" TargetMode="External"/><Relationship Id="rId18" Type="http://schemas.openxmlformats.org/officeDocument/2006/relationships/hyperlink" Target="https://infourok.ru/simmetrii-v-kube-v-parallelepipede-v-prizme-i-piramide-2442552.html" TargetMode="External"/><Relationship Id="rId26" Type="http://schemas.openxmlformats.org/officeDocument/2006/relationships/hyperlink" Target="https://infourok.ru/metodicheskaya-razrabotka-otkrytogo-zanyatiya-po-teme-desyatichnye-i-naturalnye-logarifmy-chislo-e-4415086.html" TargetMode="External"/><Relationship Id="rId39" Type="http://schemas.openxmlformats.org/officeDocument/2006/relationships/hyperlink" Target="https://infourok.ru/material.html?mid=3502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eshator.com/sprav/algebra/10-11-klass/opredelennyj-integral-ploshchad-krivolinejnoj-trapecii/" TargetMode="External"/><Relationship Id="rId34" Type="http://schemas.openxmlformats.org/officeDocument/2006/relationships/hyperlink" Target="https://nsportal.ru/npo-spo/estestvennye-nauki/library/2018/04/09/metodicheskaya-razrabotka-uroka-matematiki-na-temu" TargetMode="External"/><Relationship Id="rId7" Type="http://schemas.openxmlformats.org/officeDocument/2006/relationships/hyperlink" Target="https://infourok.ru/lekciya-po-teme-osnovnie-ponyatiya-stereometrii-1241893.html" TargetMode="External"/><Relationship Id="rId12" Type="http://schemas.openxmlformats.org/officeDocument/2006/relationships/hyperlink" Target="https://studfile.net/preview/1685261/page:5/" TargetMode="External"/><Relationship Id="rId17" Type="http://schemas.openxmlformats.org/officeDocument/2006/relationships/hyperlink" Target="https://infourok.ru/vershiny-ryobra-grani-mnogogrannika-4943239.html" TargetMode="External"/><Relationship Id="rId25" Type="http://schemas.openxmlformats.org/officeDocument/2006/relationships/hyperlink" Target="https://www.evkova.org/logarifm" TargetMode="External"/><Relationship Id="rId33" Type="http://schemas.openxmlformats.org/officeDocument/2006/relationships/hyperlink" Target="https://nsportal.ru/shkola/algebra/library/2019/09/28/sbornik-zadach-po-teorii-veroyatnostey-s-resheniyami" TargetMode="External"/><Relationship Id="rId38" Type="http://schemas.openxmlformats.org/officeDocument/2006/relationships/hyperlink" Target="https://infourok.ru/uchebnoe_posobie_uravneniya_i_neravenstva_s_parametrami-415388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fourok.ru/prakticheskoe-zanyatie-fizicheskij-smysl-proizvodnoj-5388003.html" TargetMode="External"/><Relationship Id="rId20" Type="http://schemas.openxmlformats.org/officeDocument/2006/relationships/hyperlink" Target="https://&#1076;&#1084;&#1080;&#1087;.&#1088;&#1092;/files/works/686_10087.pdf" TargetMode="External"/><Relationship Id="rId29" Type="http://schemas.openxmlformats.org/officeDocument/2006/relationships/hyperlink" Target="https://infourok.ru/issledovatelskaya-rabota-logarifmicheskaya-vselennaya-5273478.html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videouroki.net/razrabotki/kakiie-profiessii-sviazany-s-protsientami.html" TargetMode="External"/><Relationship Id="rId11" Type="http://schemas.openxmlformats.org/officeDocument/2006/relationships/hyperlink" Target="https://infourok.ru/statya-na-temu-opisanie-proizvodstvennyh-processov-s-pomoshyu-grafikov-funkcij-6258195.html" TargetMode="External"/><Relationship Id="rId24" Type="http://schemas.openxmlformats.org/officeDocument/2006/relationships/hyperlink" Target="https://infourok.ru/osnovnie-vidi-pokazatelnih-uravneniy-sposobi-ih-resheniya-3186295.html" TargetMode="External"/><Relationship Id="rId32" Type="http://schemas.openxmlformats.org/officeDocument/2006/relationships/hyperlink" Target="https://infourok.ru/lekciya-diskretnaya-sluchajnaya-velichina-zakon-ee-raspredeleniya-chislovye-harakteristiki-diskretnoj-sluchajnoj-velichiny-4297884.html" TargetMode="External"/><Relationship Id="rId37" Type="http://schemas.openxmlformats.org/officeDocument/2006/relationships/hyperlink" Target="https://infourok.ru/metodicheskoe-posobie-po-algebre-na-temu-reshenie-uravnenij-i-neravenstv-soderzhashih-modul-tv-soderzhashih-modul-5860251.html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nsportal.ru/shkola/matematika/library/2018/02/02/sbornik-professionalno-orientirovannyh-zadach" TargetMode="External"/><Relationship Id="rId15" Type="http://schemas.openxmlformats.org/officeDocument/2006/relationships/hyperlink" Target="https://infourok.ru/lekciya-4-primenenie-proizvodnoj-k-issledovaniyu-funkcij-i-postroeniyu-grafikov-6228961.html" TargetMode="External"/><Relationship Id="rId23" Type="http://schemas.openxmlformats.org/officeDocument/2006/relationships/hyperlink" Target="https://studfile.net/preview/1839199/page:2/" TargetMode="External"/><Relationship Id="rId28" Type="http://schemas.openxmlformats.org/officeDocument/2006/relationships/hyperlink" Target="https://infourok.ru/lekciya-po-matematike-tema-logarifmicheskie-uravneniya-716816.html" TargetMode="External"/><Relationship Id="rId36" Type="http://schemas.openxmlformats.org/officeDocument/2006/relationships/hyperlink" Target="https://infourok.ru/referat-reshenie-uravneniy-i-neravenstv-graficheskim-sposobom-klass-3684418.html" TargetMode="External"/><Relationship Id="rId10" Type="http://schemas.openxmlformats.org/officeDocument/2006/relationships/hyperlink" Target="https://studfile.net/preview/9875070/page:14/" TargetMode="External"/><Relationship Id="rId19" Type="http://schemas.openxmlformats.org/officeDocument/2006/relationships/hyperlink" Target="https://multiurok.ru/files/reshenie-zadach-po-teme-prakticheskoe-primenenie-o.html" TargetMode="External"/><Relationship Id="rId31" Type="http://schemas.openxmlformats.org/officeDocument/2006/relationships/hyperlink" Target="https://infourok.ru/veroyatnost-sobitiya-klass-3197694.html" TargetMode="External"/><Relationship Id="rId4" Type="http://schemas.openxmlformats.org/officeDocument/2006/relationships/hyperlink" Target="https://urok.1sept.ru/articles/597070" TargetMode="External"/><Relationship Id="rId9" Type="http://schemas.openxmlformats.org/officeDocument/2006/relationships/hyperlink" Target="https://infourok.ru/uchebno-metodicheskoe-posobie-po-teme-vektori-v-prostranstve-2578849.html" TargetMode="External"/><Relationship Id="rId14" Type="http://schemas.openxmlformats.org/officeDocument/2006/relationships/hyperlink" Target="https://studfile.net/preview/6314359/" TargetMode="External"/><Relationship Id="rId22" Type="http://schemas.openxmlformats.org/officeDocument/2006/relationships/hyperlink" Target="https://infourok.ru/zanyatie-primenenie-opredelyonnogo-integrala-pri-reshenii-prikladnyh-zadach-5565206.html" TargetMode="External"/><Relationship Id="rId27" Type="http://schemas.openxmlformats.org/officeDocument/2006/relationships/hyperlink" Target="https://www.evkova.org/logarifmicheskaya-funktsiya" TargetMode="External"/><Relationship Id="rId30" Type="http://schemas.openxmlformats.org/officeDocument/2006/relationships/hyperlink" Target="https://infourok.ru/uchebnoe-posobie-elementi-kombinatoriki-1018855.html" TargetMode="External"/><Relationship Id="rId35" Type="http://schemas.openxmlformats.org/officeDocument/2006/relationships/hyperlink" Target="https://infourok.ru/razrabotka-uroka-po-teme-obschie-metodi-resheniya-uravneniy-94886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2170</Words>
  <Characters>12374</Characters>
  <Application>Microsoft Office Word</Application>
  <DocSecurity>0</DocSecurity>
  <Lines>103</Lines>
  <Paragraphs>29</Paragraphs>
  <ScaleCrop>false</ScaleCrop>
  <Company>SPecialiST RePack</Company>
  <LinksUpToDate>false</LinksUpToDate>
  <CharactersWithSpaces>14515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2023-02-20T15:22:00Z</dcterms:created>
  <dcterms:modified xsi:type="dcterms:W3CDTF">2023-09-19T13:05:00Z</dcterms:modified>
</cp:coreProperties>
</file>